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1" w:rsidRDefault="001410D1"/>
    <w:tbl>
      <w:tblPr>
        <w:tblStyle w:val="Grilledutableau"/>
        <w:tblW w:w="0" w:type="auto"/>
        <w:tblInd w:w="-318" w:type="dxa"/>
        <w:tblLook w:val="04A0"/>
      </w:tblPr>
      <w:tblGrid>
        <w:gridCol w:w="1951"/>
        <w:gridCol w:w="7261"/>
      </w:tblGrid>
      <w:tr w:rsidR="001410D1" w:rsidTr="00A35831">
        <w:trPr>
          <w:trHeight w:val="1181"/>
        </w:trPr>
        <w:tc>
          <w:tcPr>
            <w:tcW w:w="9212" w:type="dxa"/>
            <w:gridSpan w:val="2"/>
          </w:tcPr>
          <w:p w:rsidR="001410D1" w:rsidRDefault="001410D1"/>
          <w:p w:rsidR="001410D1" w:rsidRPr="00A35831" w:rsidRDefault="001410D1" w:rsidP="001410D1">
            <w:pPr>
              <w:rPr>
                <w:sz w:val="10"/>
                <w:szCs w:val="10"/>
              </w:rPr>
            </w:pPr>
          </w:p>
          <w:p w:rsidR="001410D1" w:rsidRPr="001410D1" w:rsidRDefault="00A35831" w:rsidP="00A3583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</w:t>
            </w:r>
            <w:r w:rsidR="001410D1" w:rsidRPr="001410D1">
              <w:rPr>
                <w:b/>
                <w:sz w:val="44"/>
                <w:szCs w:val="44"/>
              </w:rPr>
              <w:t>APPUI RENVERSE</w:t>
            </w:r>
          </w:p>
        </w:tc>
      </w:tr>
      <w:tr w:rsidR="001410D1" w:rsidTr="001410D1">
        <w:tc>
          <w:tcPr>
            <w:tcW w:w="1951" w:type="dxa"/>
            <w:vAlign w:val="center"/>
          </w:tcPr>
          <w:p w:rsidR="001410D1" w:rsidRPr="001410D1" w:rsidRDefault="001410D1" w:rsidP="001410D1">
            <w:pPr>
              <w:rPr>
                <w:b/>
                <w:sz w:val="44"/>
                <w:szCs w:val="44"/>
              </w:rPr>
            </w:pPr>
            <w:r w:rsidRPr="001410D1">
              <w:rPr>
                <w:b/>
                <w:sz w:val="44"/>
                <w:szCs w:val="44"/>
              </w:rPr>
              <w:t>Niveau 1</w:t>
            </w:r>
          </w:p>
        </w:tc>
        <w:tc>
          <w:tcPr>
            <w:tcW w:w="7261" w:type="dxa"/>
          </w:tcPr>
          <w:p w:rsidR="001410D1" w:rsidRDefault="00E43765">
            <w:r>
              <w:rPr>
                <w:noProof/>
                <w:lang w:eastAsia="fr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3555052</wp:posOffset>
                  </wp:positionH>
                  <wp:positionV relativeFrom="paragraph">
                    <wp:posOffset>768</wp:posOffset>
                  </wp:positionV>
                  <wp:extent cx="636043" cy="1665027"/>
                  <wp:effectExtent l="1905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43" cy="166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4271">
              <w:rPr>
                <w:noProof/>
                <w:lang w:eastAsia="fr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1562479</wp:posOffset>
                  </wp:positionH>
                  <wp:positionV relativeFrom="paragraph">
                    <wp:posOffset>55359</wp:posOffset>
                  </wp:positionV>
                  <wp:extent cx="1550443" cy="1624083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43" cy="162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21F6">
              <w:rPr>
                <w:noProof/>
                <w:lang w:eastAsia="fr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5058580</wp:posOffset>
                  </wp:positionH>
                  <wp:positionV relativeFrom="paragraph">
                    <wp:posOffset>11288</wp:posOffset>
                  </wp:positionV>
                  <wp:extent cx="3108695" cy="4330662"/>
                  <wp:effectExtent l="171450" t="133350" r="225055" b="203238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95" cy="4330662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1410D1"/>
          <w:p w:rsidR="001410D1" w:rsidRDefault="00F73FE1">
            <w:r>
              <w:rPr>
                <w:noProof/>
                <w:lang w:eastAsia="fr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-61605</wp:posOffset>
                  </wp:positionH>
                  <wp:positionV relativeFrom="paragraph">
                    <wp:posOffset>137444</wp:posOffset>
                  </wp:positionV>
                  <wp:extent cx="1529810" cy="1201003"/>
                  <wp:effectExtent l="19050" t="0" r="0" b="0"/>
                  <wp:wrapNone/>
                  <wp:docPr id="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10" cy="120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</w:tc>
      </w:tr>
      <w:tr w:rsidR="001410D1" w:rsidTr="001410D1">
        <w:tc>
          <w:tcPr>
            <w:tcW w:w="1951" w:type="dxa"/>
            <w:vAlign w:val="center"/>
          </w:tcPr>
          <w:p w:rsidR="001410D1" w:rsidRDefault="001410D1" w:rsidP="001410D1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261" w:type="dxa"/>
          </w:tcPr>
          <w:p w:rsidR="001410D1" w:rsidRDefault="009F4FF7">
            <w:r>
              <w:rPr>
                <w:noProof/>
                <w:lang w:eastAsia="fr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2927255</wp:posOffset>
                  </wp:positionH>
                  <wp:positionV relativeFrom="paragraph">
                    <wp:posOffset>22708</wp:posOffset>
                  </wp:positionV>
                  <wp:extent cx="1605034" cy="1583141"/>
                  <wp:effectExtent l="19050" t="0" r="0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34" cy="158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799">
              <w:rPr>
                <w:noProof/>
                <w:lang w:eastAsia="fr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1603422</wp:posOffset>
                  </wp:positionH>
                  <wp:positionV relativeFrom="paragraph">
                    <wp:posOffset>50004</wp:posOffset>
                  </wp:positionV>
                  <wp:extent cx="1072771" cy="1624083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71" cy="162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794271">
            <w:r>
              <w:rPr>
                <w:noProof/>
                <w:lang w:eastAsia="fr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69850</wp:posOffset>
                  </wp:positionV>
                  <wp:extent cx="1113155" cy="143256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</w:tc>
      </w:tr>
      <w:tr w:rsidR="001410D1" w:rsidTr="001410D1">
        <w:tc>
          <w:tcPr>
            <w:tcW w:w="1951" w:type="dxa"/>
            <w:vAlign w:val="center"/>
          </w:tcPr>
          <w:p w:rsidR="001410D1" w:rsidRDefault="001410D1" w:rsidP="001410D1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261" w:type="dxa"/>
          </w:tcPr>
          <w:p w:rsidR="001410D1" w:rsidRDefault="00090564">
            <w:r>
              <w:rPr>
                <w:noProof/>
                <w:lang w:eastAsia="fr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3241040</wp:posOffset>
                  </wp:positionH>
                  <wp:positionV relativeFrom="paragraph">
                    <wp:posOffset>111760</wp:posOffset>
                  </wp:positionV>
                  <wp:extent cx="1153160" cy="1746885"/>
                  <wp:effectExtent l="19050" t="0" r="889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74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799">
              <w:rPr>
                <w:noProof/>
                <w:lang w:eastAsia="fr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1513291</wp:posOffset>
                  </wp:positionH>
                  <wp:positionV relativeFrom="paragraph">
                    <wp:posOffset>112253</wp:posOffset>
                  </wp:positionV>
                  <wp:extent cx="1454908" cy="1651379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908" cy="165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090564">
            <w:r>
              <w:rPr>
                <w:noProof/>
                <w:lang w:eastAsia="fr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47578</wp:posOffset>
                  </wp:positionH>
                  <wp:positionV relativeFrom="paragraph">
                    <wp:posOffset>77915</wp:posOffset>
                  </wp:positionV>
                  <wp:extent cx="1330174" cy="1187356"/>
                  <wp:effectExtent l="19050" t="0" r="3326" b="0"/>
                  <wp:wrapNone/>
                  <wp:docPr id="8" name="il_fi" descr="http://college-de-vevey.vd.ch/EPS/documents/rtf/fichedidact/equilibre/evaluation-appui-renvers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lege-de-vevey.vd.ch/EPS/documents/rtf/fichedidact/equilibre/evaluation-appui-renvers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74" cy="118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0D1" w:rsidRDefault="006C0690">
            <w:r>
              <w:rPr>
                <w:noProof/>
                <w:lang w:eastAsia="fr-CH"/>
              </w:rPr>
              <w:pict>
                <v:rect id="_x0000_s1026" style="position:absolute;margin-left:48.45pt;margin-top:3.5pt;width:20.4pt;height:17.2pt;z-index:251669504" strokecolor="white [3212]"/>
              </w:pict>
            </w:r>
          </w:p>
          <w:p w:rsidR="001410D1" w:rsidRDefault="00DA5488">
            <w:r>
              <w:rPr>
                <w:noProof/>
                <w:lang w:eastAsia="fr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7506335</wp:posOffset>
                  </wp:positionH>
                  <wp:positionV relativeFrom="paragraph">
                    <wp:posOffset>38100</wp:posOffset>
                  </wp:positionV>
                  <wp:extent cx="662940" cy="368300"/>
                  <wp:effectExtent l="19050" t="0" r="3810" b="0"/>
                  <wp:wrapNone/>
                  <wp:docPr id="51" name="Obje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8675" cy="561975"/>
                            <a:chOff x="0" y="0"/>
                            <a:chExt cx="828675" cy="561975"/>
                          </a:xfrm>
                        </a:grpSpPr>
                        <a:grpSp>
                          <a:nvGrpSpPr>
                            <a:cNvPr id="1880" name="Groupe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828675" cy="561975"/>
                              <a:chOff x="0" y="0"/>
                              <a:chExt cx="828675" cy="561975"/>
                            </a:xfrm>
                          </a:grpSpPr>
                          <a:sp>
                            <a:nvSpPr>
                              <a:cNvPr id="2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161925"/>
                                <a:ext cx="828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91440" tIns="45720" rIns="91440" bIns="4572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endParaRPr lang="fr-CH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  <a:p>
                                  <a:pPr algn="l" rtl="0">
                                    <a:defRPr sz="1000"/>
                                  </a:pPr>
                                  <a:endParaRPr lang="fr-CH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Rectangl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0500" y="333375"/>
                                <a:ext cx="571500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38100" cmpd="dbl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:spPr>
                            <a:txSp>
                              <a:txBody>
                                <a:bodyPr vertOverflow="clip" wrap="square" lIns="91440" tIns="45720" rIns="91440" bIns="4572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r>
                                    <a:rPr lang="fr-CH" sz="700" b="1" i="1" u="none" strike="noStrike" baseline="0">
                                      <a:solidFill>
                                        <a:srgbClr val="31849B"/>
                                      </a:solidFill>
                                      <a:latin typeface="Calibri"/>
                                    </a:rPr>
                                    <a:t>Mouve</a:t>
                                  </a:r>
                                  <a:endParaRPr lang="fr-CH" sz="700" b="1" i="1" u="none" strike="noStrike" baseline="0">
                                    <a:solidFill>
                                      <a:srgbClr val="31849B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  <a:p>
                                  <a:pPr algn="l" rtl="0">
                                    <a:defRPr sz="1000"/>
                                  </a:pPr>
                                  <a:endParaRPr lang="fr-CH" sz="700" b="1" i="1" u="none" strike="noStrike" baseline="0">
                                    <a:solidFill>
                                      <a:srgbClr val="31849B"/>
                                    </a:solidFill>
                                    <a:latin typeface="Times New Roman"/>
                                    <a:cs typeface="Times New Roman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AutoShap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5229673">
                                <a:off x="-23812" y="271462"/>
                                <a:ext cx="304800" cy="180975"/>
                              </a:xfrm>
                              <a:prstGeom prst="wave">
                                <a:avLst>
                                  <a:gd name="adj1" fmla="val 15435"/>
                                  <a:gd name="adj2" fmla="val 0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 cmpd="dbl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:spPr>
                            <a:txSp>
                              <a:txBody>
                                <a:bodyPr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Rectangl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15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38100" cmpd="dbl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:spPr>
                            <a:txSp>
                              <a:txBody>
                                <a:bodyPr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1895" name="logo" descr="Home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/>
                              <a:srcRect l="84148" b="59903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600075" y="328179"/>
                                <a:ext cx="161925" cy="17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</w:p>
          <w:p w:rsidR="001410D1" w:rsidRDefault="001410D1"/>
          <w:p w:rsidR="001410D1" w:rsidRDefault="001410D1"/>
          <w:p w:rsidR="001410D1" w:rsidRDefault="001410D1"/>
          <w:p w:rsidR="001410D1" w:rsidRDefault="001410D1"/>
          <w:p w:rsidR="001410D1" w:rsidRDefault="001410D1"/>
          <w:p w:rsidR="00AD4A1D" w:rsidRDefault="000905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90564">
              <w:rPr>
                <w:b/>
                <w:sz w:val="28"/>
                <w:szCs w:val="28"/>
              </w:rPr>
              <w:t>! gros tapis</w:t>
            </w:r>
          </w:p>
          <w:p w:rsidR="00090564" w:rsidRPr="00090564" w:rsidRDefault="00090564">
            <w:pPr>
              <w:rPr>
                <w:b/>
                <w:sz w:val="28"/>
                <w:szCs w:val="28"/>
              </w:rPr>
            </w:pPr>
          </w:p>
        </w:tc>
      </w:tr>
    </w:tbl>
    <w:p w:rsidR="001410D1" w:rsidRDefault="00DA5488" w:rsidP="00DA5488">
      <w:pPr>
        <w:tabs>
          <w:tab w:val="left" w:pos="11993"/>
        </w:tabs>
        <w:ind w:left="-567"/>
      </w:pPr>
      <w:r>
        <w:tab/>
      </w:r>
    </w:p>
    <w:p w:rsidR="00090564" w:rsidRDefault="00090564" w:rsidP="00E521F6">
      <w:pPr>
        <w:ind w:left="-567"/>
      </w:pPr>
    </w:p>
    <w:sectPr w:rsidR="00090564" w:rsidSect="00A35831">
      <w:pgSz w:w="16838" w:h="11906" w:orient="landscape"/>
      <w:pgMar w:top="567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0D1"/>
    <w:rsid w:val="00023952"/>
    <w:rsid w:val="00090564"/>
    <w:rsid w:val="001410D1"/>
    <w:rsid w:val="006036C5"/>
    <w:rsid w:val="0062034B"/>
    <w:rsid w:val="00683CDD"/>
    <w:rsid w:val="006C0690"/>
    <w:rsid w:val="00766112"/>
    <w:rsid w:val="00794271"/>
    <w:rsid w:val="00801836"/>
    <w:rsid w:val="00907799"/>
    <w:rsid w:val="009F4FF7"/>
    <w:rsid w:val="00A35831"/>
    <w:rsid w:val="00AD4A1D"/>
    <w:rsid w:val="00BC2134"/>
    <w:rsid w:val="00DA5488"/>
    <w:rsid w:val="00E43765"/>
    <w:rsid w:val="00E521F6"/>
    <w:rsid w:val="00E87248"/>
    <w:rsid w:val="00ED6243"/>
    <w:rsid w:val="00F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13</cp:revision>
  <dcterms:created xsi:type="dcterms:W3CDTF">2012-11-12T07:31:00Z</dcterms:created>
  <dcterms:modified xsi:type="dcterms:W3CDTF">2013-01-10T07:02:00Z</dcterms:modified>
</cp:coreProperties>
</file>